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FC45" w14:textId="4F875362" w:rsidR="00544028" w:rsidRDefault="00544028" w:rsidP="00544028">
      <w:pPr>
        <w:ind w:left="5040" w:firstLine="720"/>
        <w:jc w:val="center"/>
        <w:rPr>
          <w:b/>
          <w:bCs/>
          <w:sz w:val="40"/>
          <w:szCs w:val="40"/>
        </w:rPr>
      </w:pPr>
    </w:p>
    <w:p w14:paraId="5E86D8A1" w14:textId="77777777" w:rsidR="00544028" w:rsidRDefault="00544028" w:rsidP="00001902">
      <w:pPr>
        <w:jc w:val="center"/>
        <w:rPr>
          <w:b/>
          <w:bCs/>
          <w:sz w:val="40"/>
          <w:szCs w:val="40"/>
        </w:rPr>
      </w:pPr>
    </w:p>
    <w:p w14:paraId="76317219" w14:textId="1A0F985B" w:rsidR="00001902" w:rsidRDefault="003622B8" w:rsidP="00001902">
      <w:pPr>
        <w:jc w:val="center"/>
        <w:rPr>
          <w:b/>
          <w:bCs/>
          <w:sz w:val="40"/>
          <w:szCs w:val="40"/>
        </w:rPr>
      </w:pPr>
      <w:r>
        <w:rPr>
          <w:b/>
          <w:bCs/>
          <w:sz w:val="40"/>
          <w:szCs w:val="40"/>
        </w:rPr>
        <w:t>Design Intern, Harlow</w:t>
      </w:r>
    </w:p>
    <w:p w14:paraId="61F33293" w14:textId="77777777" w:rsidR="00544028" w:rsidRDefault="00544028" w:rsidP="00001902">
      <w:pPr>
        <w:rPr>
          <w:bCs/>
          <w:sz w:val="24"/>
          <w:szCs w:val="24"/>
        </w:rPr>
      </w:pPr>
    </w:p>
    <w:p w14:paraId="3D340013" w14:textId="7F6E68DB" w:rsidR="003622B8" w:rsidRPr="003622B8" w:rsidRDefault="003622B8" w:rsidP="003622B8">
      <w:pPr>
        <w:rPr>
          <w:bCs/>
          <w:sz w:val="24"/>
          <w:szCs w:val="24"/>
        </w:rPr>
      </w:pPr>
      <w:r w:rsidRPr="003622B8">
        <w:rPr>
          <w:bCs/>
          <w:sz w:val="24"/>
          <w:szCs w:val="24"/>
        </w:rPr>
        <w:t xml:space="preserve">Renesas is one of the top global semiconductor companies in the world. </w:t>
      </w:r>
      <w:r>
        <w:rPr>
          <w:bCs/>
          <w:sz w:val="24"/>
          <w:szCs w:val="24"/>
        </w:rPr>
        <w:t xml:space="preserve"> </w:t>
      </w:r>
      <w:r w:rsidRPr="003622B8">
        <w:rPr>
          <w:bCs/>
          <w:sz w:val="24"/>
          <w:szCs w:val="24"/>
        </w:rPr>
        <w:t xml:space="preserve">We strive to develop a safer, healthier, greener, and smarter world, and our goal is to make every endpoint intelligent by offering product solutions in the automotive, industrial, infrastructure and IoT markets. Our robust product portfolio includes world leading MCUs, SoCs, </w:t>
      </w:r>
      <w:proofErr w:type="spellStart"/>
      <w:r w:rsidRPr="003622B8">
        <w:rPr>
          <w:bCs/>
          <w:sz w:val="24"/>
          <w:szCs w:val="24"/>
        </w:rPr>
        <w:t>analog</w:t>
      </w:r>
      <w:proofErr w:type="spellEnd"/>
      <w:r w:rsidRPr="003622B8">
        <w:rPr>
          <w:bCs/>
          <w:sz w:val="24"/>
          <w:szCs w:val="24"/>
        </w:rPr>
        <w:t xml:space="preserve"> and power products, plus Winning Combination solutions that curate these complementary products. We are a key supplier to the world’s leading manufacturers of the electronics you rely on every day; you may not see our products, but they are all around you.</w:t>
      </w:r>
    </w:p>
    <w:p w14:paraId="32C45B3C" w14:textId="77777777" w:rsidR="003622B8" w:rsidRPr="003622B8" w:rsidRDefault="003622B8" w:rsidP="003622B8">
      <w:pPr>
        <w:rPr>
          <w:bCs/>
          <w:sz w:val="24"/>
          <w:szCs w:val="24"/>
        </w:rPr>
      </w:pPr>
      <w:r w:rsidRPr="003622B8">
        <w:rPr>
          <w:bCs/>
          <w:sz w:val="24"/>
          <w:szCs w:val="24"/>
        </w:rPr>
        <w:t>Renesas employs roughly 21,000 people in more than 30 countries worldwide. As a global team, our employees actively embody the Renesas Culture, our guiding principles based on five key elements: Transparent, Agile, Global, Innovative, and Entrepreneurial. Renesas believes in, and has a commitment to, diversity and inclusion, with initiatives and a leadership team dedicated to its resources and values. At Renesas, we want to build a sustainable future where technology helps make our lives easier. Join us and build your future by being part of what’s next in electronics and the world.</w:t>
      </w:r>
    </w:p>
    <w:p w14:paraId="31ECE6A3" w14:textId="77777777" w:rsidR="003622B8" w:rsidRPr="00E74F7E" w:rsidRDefault="003622B8" w:rsidP="003622B8">
      <w:pPr>
        <w:shd w:val="clear" w:color="auto" w:fill="FFFFFF"/>
        <w:spacing w:after="0" w:line="240" w:lineRule="auto"/>
        <w:rPr>
          <w:rFonts w:ascii="Arial" w:eastAsia="Times New Roman" w:hAnsi="Arial" w:cs="Arial"/>
          <w:color w:val="000000"/>
          <w:sz w:val="24"/>
          <w:szCs w:val="24"/>
          <w:lang w:val="en-US" w:eastAsia="en-GB"/>
        </w:rPr>
      </w:pPr>
      <w:r w:rsidRPr="00E74F7E">
        <w:rPr>
          <w:rFonts w:ascii="Arial" w:eastAsia="Times New Roman" w:hAnsi="Arial" w:cs="Arial"/>
          <w:color w:val="000000"/>
          <w:sz w:val="24"/>
          <w:szCs w:val="24"/>
          <w:lang w:val="en-US" w:eastAsia="en-GB"/>
        </w:rPr>
        <w:t> </w:t>
      </w:r>
    </w:p>
    <w:p w14:paraId="49E8173B" w14:textId="6D251C3E" w:rsidR="00001902" w:rsidRPr="0025702B" w:rsidRDefault="00001902" w:rsidP="00001902">
      <w:pPr>
        <w:rPr>
          <w:sz w:val="24"/>
          <w:szCs w:val="24"/>
        </w:rPr>
      </w:pPr>
      <w:r w:rsidRPr="0025702B">
        <w:rPr>
          <w:bCs/>
          <w:sz w:val="24"/>
          <w:szCs w:val="24"/>
        </w:rPr>
        <w:t xml:space="preserve">The </w:t>
      </w:r>
      <w:r w:rsidR="0066421D" w:rsidRPr="0025702B">
        <w:rPr>
          <w:bCs/>
          <w:sz w:val="24"/>
          <w:szCs w:val="24"/>
        </w:rPr>
        <w:t>Design</w:t>
      </w:r>
      <w:r w:rsidRPr="0025702B">
        <w:rPr>
          <w:bCs/>
          <w:sz w:val="24"/>
          <w:szCs w:val="24"/>
        </w:rPr>
        <w:t xml:space="preserve"> Engineering</w:t>
      </w:r>
      <w:r w:rsidR="0066421D" w:rsidRPr="0025702B">
        <w:rPr>
          <w:bCs/>
          <w:sz w:val="24"/>
          <w:szCs w:val="24"/>
        </w:rPr>
        <w:t xml:space="preserve"> team in Harlow</w:t>
      </w:r>
      <w:r w:rsidRPr="0025702B">
        <w:rPr>
          <w:bCs/>
          <w:sz w:val="24"/>
          <w:szCs w:val="24"/>
        </w:rPr>
        <w:t xml:space="preserve"> </w:t>
      </w:r>
      <w:r w:rsidRPr="0025702B">
        <w:rPr>
          <w:sz w:val="24"/>
          <w:szCs w:val="24"/>
        </w:rPr>
        <w:t xml:space="preserve">is focused on the </w:t>
      </w:r>
      <w:r w:rsidR="00AB2369" w:rsidRPr="0025702B">
        <w:rPr>
          <w:sz w:val="24"/>
          <w:szCs w:val="24"/>
        </w:rPr>
        <w:t xml:space="preserve">design, development and integration </w:t>
      </w:r>
      <w:r w:rsidRPr="0025702B">
        <w:rPr>
          <w:sz w:val="24"/>
          <w:szCs w:val="24"/>
        </w:rPr>
        <w:t>of our industry leading</w:t>
      </w:r>
      <w:r w:rsidR="00AB2369" w:rsidRPr="0025702B">
        <w:rPr>
          <w:sz w:val="24"/>
          <w:szCs w:val="24"/>
        </w:rPr>
        <w:t xml:space="preserve"> </w:t>
      </w:r>
      <w:r w:rsidRPr="0025702B">
        <w:rPr>
          <w:sz w:val="24"/>
          <w:szCs w:val="24"/>
        </w:rPr>
        <w:t xml:space="preserve">analogue &amp; power </w:t>
      </w:r>
      <w:r w:rsidR="00FA70C8" w:rsidRPr="0025702B">
        <w:rPr>
          <w:sz w:val="24"/>
          <w:szCs w:val="24"/>
        </w:rPr>
        <w:t>devices</w:t>
      </w:r>
      <w:r w:rsidR="00AB2369" w:rsidRPr="0025702B">
        <w:rPr>
          <w:sz w:val="24"/>
          <w:szCs w:val="24"/>
        </w:rPr>
        <w:t>.</w:t>
      </w:r>
    </w:p>
    <w:p w14:paraId="32965510" w14:textId="0825984A" w:rsidR="00001902" w:rsidRDefault="00001902" w:rsidP="00001902">
      <w:pPr>
        <w:rPr>
          <w:sz w:val="24"/>
          <w:szCs w:val="24"/>
        </w:rPr>
      </w:pPr>
      <w:r w:rsidRPr="0025702B">
        <w:rPr>
          <w:sz w:val="24"/>
          <w:szCs w:val="24"/>
        </w:rPr>
        <w:t>We are looking for candidates who have interest</w:t>
      </w:r>
      <w:r w:rsidR="0025702B">
        <w:rPr>
          <w:sz w:val="24"/>
          <w:szCs w:val="24"/>
        </w:rPr>
        <w:t xml:space="preserve">s that could include </w:t>
      </w:r>
      <w:proofErr w:type="spellStart"/>
      <w:r w:rsidR="00AB2369" w:rsidRPr="0025702B">
        <w:rPr>
          <w:sz w:val="24"/>
          <w:szCs w:val="24"/>
        </w:rPr>
        <w:t>analog</w:t>
      </w:r>
      <w:proofErr w:type="spellEnd"/>
      <w:r w:rsidR="00AB2369" w:rsidRPr="0025702B">
        <w:rPr>
          <w:sz w:val="24"/>
          <w:szCs w:val="24"/>
        </w:rPr>
        <w:t xml:space="preserve"> </w:t>
      </w:r>
      <w:r w:rsidR="0025702B">
        <w:rPr>
          <w:sz w:val="24"/>
          <w:szCs w:val="24"/>
        </w:rPr>
        <w:t>or</w:t>
      </w:r>
      <w:r w:rsidR="00AB2369" w:rsidRPr="0025702B">
        <w:rPr>
          <w:sz w:val="24"/>
          <w:szCs w:val="24"/>
        </w:rPr>
        <w:t xml:space="preserve"> mixed signal design</w:t>
      </w:r>
      <w:r w:rsidR="0025702B">
        <w:rPr>
          <w:sz w:val="24"/>
          <w:szCs w:val="24"/>
        </w:rPr>
        <w:t>.</w:t>
      </w:r>
      <w:r w:rsidR="00AB2369" w:rsidRPr="0025702B">
        <w:rPr>
          <w:sz w:val="24"/>
          <w:szCs w:val="24"/>
        </w:rPr>
        <w:t xml:space="preserve"> </w:t>
      </w:r>
      <w:r w:rsidR="00B044F7" w:rsidRPr="00C751FA">
        <w:rPr>
          <w:sz w:val="24"/>
          <w:szCs w:val="24"/>
        </w:rPr>
        <w:t xml:space="preserve">We also look for knowledge in Control System theory and Verilog or </w:t>
      </w:r>
      <w:proofErr w:type="spellStart"/>
      <w:r w:rsidR="00B044F7" w:rsidRPr="00C751FA">
        <w:rPr>
          <w:sz w:val="24"/>
          <w:szCs w:val="24"/>
        </w:rPr>
        <w:t>verilogams</w:t>
      </w:r>
      <w:proofErr w:type="spellEnd"/>
      <w:r w:rsidR="00B044F7" w:rsidRPr="00C751FA">
        <w:rPr>
          <w:sz w:val="24"/>
          <w:szCs w:val="24"/>
        </w:rPr>
        <w:t xml:space="preserve"> coding skills. Experience </w:t>
      </w:r>
      <w:r w:rsidR="006D59B9" w:rsidRPr="00C751FA">
        <w:rPr>
          <w:sz w:val="24"/>
          <w:szCs w:val="24"/>
        </w:rPr>
        <w:t xml:space="preserve">using FPGAs and </w:t>
      </w:r>
      <w:proofErr w:type="spellStart"/>
      <w:r w:rsidR="006D59B9" w:rsidRPr="00C751FA">
        <w:rPr>
          <w:sz w:val="24"/>
          <w:szCs w:val="24"/>
        </w:rPr>
        <w:t>Matlab</w:t>
      </w:r>
      <w:proofErr w:type="spellEnd"/>
      <w:r w:rsidR="006D59B9" w:rsidRPr="00C751FA">
        <w:rPr>
          <w:sz w:val="24"/>
          <w:szCs w:val="24"/>
        </w:rPr>
        <w:t xml:space="preserve"> scripting skills are also very welcome.</w:t>
      </w:r>
      <w:r w:rsidR="006D59B9">
        <w:rPr>
          <w:color w:val="FF0000"/>
          <w:sz w:val="24"/>
          <w:szCs w:val="24"/>
        </w:rPr>
        <w:t xml:space="preserve"> </w:t>
      </w:r>
      <w:r w:rsidR="0025702B">
        <w:rPr>
          <w:sz w:val="24"/>
          <w:szCs w:val="24"/>
        </w:rPr>
        <w:t>We highly value</w:t>
      </w:r>
      <w:r w:rsidR="0025702B" w:rsidRPr="0025189E">
        <w:rPr>
          <w:sz w:val="24"/>
          <w:szCs w:val="24"/>
        </w:rPr>
        <w:t xml:space="preserve"> communication skills and the</w:t>
      </w:r>
      <w:r w:rsidR="0025702B">
        <w:rPr>
          <w:sz w:val="24"/>
          <w:szCs w:val="24"/>
        </w:rPr>
        <w:t xml:space="preserve"> motivation</w:t>
      </w:r>
      <w:r w:rsidR="0025702B" w:rsidRPr="0025189E">
        <w:rPr>
          <w:sz w:val="24"/>
          <w:szCs w:val="24"/>
        </w:rPr>
        <w:t xml:space="preserve"> to work as part of a global team</w:t>
      </w:r>
      <w:r w:rsidR="0025702B">
        <w:rPr>
          <w:sz w:val="24"/>
          <w:szCs w:val="24"/>
        </w:rPr>
        <w:t>.</w:t>
      </w:r>
      <w:r w:rsidR="00D84C0D" w:rsidRPr="0025702B">
        <w:rPr>
          <w:sz w:val="24"/>
          <w:szCs w:val="24"/>
        </w:rPr>
        <w:t xml:space="preserve"> Candidates will work under the guidance of a mentor to assist in developing high performance products</w:t>
      </w:r>
      <w:r w:rsidR="004D1C61" w:rsidRPr="0025702B">
        <w:rPr>
          <w:sz w:val="24"/>
          <w:szCs w:val="24"/>
        </w:rPr>
        <w:t xml:space="preserve">.  This placement </w:t>
      </w:r>
      <w:r w:rsidRPr="0025702B">
        <w:rPr>
          <w:sz w:val="24"/>
          <w:szCs w:val="24"/>
        </w:rPr>
        <w:t xml:space="preserve">will enable you to work within a dynamic </w:t>
      </w:r>
      <w:r w:rsidR="00AB2369" w:rsidRPr="0025702B">
        <w:rPr>
          <w:sz w:val="24"/>
          <w:szCs w:val="24"/>
        </w:rPr>
        <w:t>mixed signal design</w:t>
      </w:r>
      <w:r w:rsidRPr="0025702B">
        <w:rPr>
          <w:sz w:val="24"/>
          <w:szCs w:val="24"/>
        </w:rPr>
        <w:t xml:space="preserve"> engineering team and improve your skills further by </w:t>
      </w:r>
      <w:r w:rsidR="00AB2369" w:rsidRPr="0025702B">
        <w:rPr>
          <w:sz w:val="24"/>
          <w:szCs w:val="24"/>
        </w:rPr>
        <w:t xml:space="preserve">participating in </w:t>
      </w:r>
      <w:r w:rsidR="007E35F5" w:rsidRPr="0025702B">
        <w:rPr>
          <w:sz w:val="24"/>
          <w:szCs w:val="24"/>
        </w:rPr>
        <w:t xml:space="preserve">all aspects of the development of </w:t>
      </w:r>
      <w:r w:rsidR="00FA70C8" w:rsidRPr="0025702B">
        <w:rPr>
          <w:sz w:val="24"/>
          <w:szCs w:val="24"/>
        </w:rPr>
        <w:t>Integrated Power Regulator</w:t>
      </w:r>
      <w:r w:rsidR="00652B74" w:rsidRPr="0025702B">
        <w:rPr>
          <w:sz w:val="24"/>
          <w:szCs w:val="24"/>
        </w:rPr>
        <w:t>s</w:t>
      </w:r>
      <w:r w:rsidR="00FA70C8" w:rsidRPr="0025702B">
        <w:rPr>
          <w:sz w:val="24"/>
          <w:szCs w:val="24"/>
        </w:rPr>
        <w:t xml:space="preserve">, including architectural analysis, modelling, simulation, </w:t>
      </w:r>
      <w:r w:rsidR="00652B74" w:rsidRPr="0025702B">
        <w:rPr>
          <w:sz w:val="24"/>
          <w:szCs w:val="24"/>
        </w:rPr>
        <w:t>physical design and parasitic extraction</w:t>
      </w:r>
      <w:r w:rsidRPr="0025702B">
        <w:rPr>
          <w:sz w:val="24"/>
          <w:szCs w:val="24"/>
        </w:rPr>
        <w:t xml:space="preserve">. You will also be involved in assisting the team with </w:t>
      </w:r>
      <w:r w:rsidR="00652B74" w:rsidRPr="0025702B">
        <w:rPr>
          <w:sz w:val="24"/>
          <w:szCs w:val="24"/>
        </w:rPr>
        <w:t xml:space="preserve">bench evaluation of prototypes, </w:t>
      </w:r>
      <w:bookmarkStart w:id="0" w:name="_Hlk113887379"/>
      <w:r w:rsidR="00652B74" w:rsidRPr="0025702B">
        <w:rPr>
          <w:sz w:val="24"/>
          <w:szCs w:val="24"/>
        </w:rPr>
        <w:t>providing insight into the development of an integrated product, from specification to silicon realization.</w:t>
      </w:r>
      <w:bookmarkEnd w:id="0"/>
    </w:p>
    <w:p w14:paraId="17D1A229" w14:textId="34B8A6FE" w:rsidR="005C6884" w:rsidRPr="00E004C5" w:rsidRDefault="005C6884" w:rsidP="00001902">
      <w:pPr>
        <w:rPr>
          <w:sz w:val="24"/>
          <w:szCs w:val="24"/>
        </w:rPr>
      </w:pPr>
      <w:r w:rsidRPr="00FD0BB2">
        <w:rPr>
          <w:sz w:val="24"/>
          <w:szCs w:val="24"/>
        </w:rPr>
        <w:t xml:space="preserve">This position is for candidates that are available for </w:t>
      </w:r>
      <w:r>
        <w:rPr>
          <w:sz w:val="24"/>
          <w:szCs w:val="24"/>
        </w:rPr>
        <w:t xml:space="preserve">full academic year placements.  </w:t>
      </w:r>
    </w:p>
    <w:p w14:paraId="4E92095B" w14:textId="77777777" w:rsidR="00B75319" w:rsidRDefault="00B75319" w:rsidP="00B75319">
      <w:pPr>
        <w:pBdr>
          <w:bottom w:val="single" w:sz="6" w:space="1" w:color="auto"/>
        </w:pBdr>
        <w:rPr>
          <w:sz w:val="24"/>
          <w:szCs w:val="24"/>
        </w:rPr>
      </w:pPr>
    </w:p>
    <w:p w14:paraId="537DB66F" w14:textId="77777777" w:rsidR="00053AD4" w:rsidRPr="00753B1C" w:rsidRDefault="00053AD4"/>
    <w:sectPr w:rsidR="00053AD4" w:rsidRPr="00753B1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A44EB" w14:textId="77777777" w:rsidR="00053AD4" w:rsidRDefault="00053AD4" w:rsidP="00053AD4">
      <w:pPr>
        <w:spacing w:after="0" w:line="240" w:lineRule="auto"/>
      </w:pPr>
      <w:r>
        <w:separator/>
      </w:r>
    </w:p>
  </w:endnote>
  <w:endnote w:type="continuationSeparator" w:id="0">
    <w:p w14:paraId="15C1BFD8" w14:textId="77777777" w:rsidR="00053AD4" w:rsidRDefault="00053AD4" w:rsidP="0005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5E761" w14:textId="77777777" w:rsidR="00053AD4" w:rsidRDefault="00053AD4" w:rsidP="00053AD4">
      <w:pPr>
        <w:spacing w:after="0" w:line="240" w:lineRule="auto"/>
      </w:pPr>
      <w:r>
        <w:separator/>
      </w:r>
    </w:p>
  </w:footnote>
  <w:footnote w:type="continuationSeparator" w:id="0">
    <w:p w14:paraId="1BAA1C5B" w14:textId="77777777" w:rsidR="00053AD4" w:rsidRDefault="00053AD4" w:rsidP="00053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A428A" w14:textId="7AAD92B3" w:rsidR="00053AD4" w:rsidRDefault="00053AD4">
    <w:pPr>
      <w:pStyle w:val="Header"/>
    </w:pPr>
    <w:r>
      <w:rPr>
        <w:noProof/>
      </w:rPr>
      <w:drawing>
        <wp:anchor distT="0" distB="0" distL="114300" distR="114300" simplePos="0" relativeHeight="251658240" behindDoc="0" locked="0" layoutInCell="1" allowOverlap="1" wp14:anchorId="1361DF73" wp14:editId="20A37999">
          <wp:simplePos x="0" y="0"/>
          <wp:positionH relativeFrom="margin">
            <wp:align>right</wp:align>
          </wp:positionH>
          <wp:positionV relativeFrom="paragraph">
            <wp:posOffset>-164465</wp:posOffset>
          </wp:positionV>
          <wp:extent cx="2120900" cy="368300"/>
          <wp:effectExtent l="0" t="0" r="0" b="0"/>
          <wp:wrapSquare wrapText="bothSides"/>
          <wp:docPr id="1740304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1D1"/>
    <w:multiLevelType w:val="hybridMultilevel"/>
    <w:tmpl w:val="9FC25B5A"/>
    <w:lvl w:ilvl="0" w:tplc="934C74B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A725F"/>
    <w:multiLevelType w:val="hybridMultilevel"/>
    <w:tmpl w:val="5C3CDE4A"/>
    <w:lvl w:ilvl="0" w:tplc="934C74B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BD464A"/>
    <w:multiLevelType w:val="hybridMultilevel"/>
    <w:tmpl w:val="0C64CF8E"/>
    <w:lvl w:ilvl="0" w:tplc="934C74B4">
      <w:start w:val="1"/>
      <w:numFmt w:val="bullet"/>
      <w:lvlText w:val="•"/>
      <w:lvlJc w:val="left"/>
      <w:pPr>
        <w:tabs>
          <w:tab w:val="num" w:pos="720"/>
        </w:tabs>
        <w:ind w:left="720" w:hanging="360"/>
      </w:pPr>
      <w:rPr>
        <w:rFonts w:ascii="Arial" w:hAnsi="Arial" w:hint="default"/>
      </w:rPr>
    </w:lvl>
    <w:lvl w:ilvl="1" w:tplc="B6763F1C">
      <w:start w:val="89"/>
      <w:numFmt w:val="bullet"/>
      <w:lvlText w:val="•"/>
      <w:lvlJc w:val="left"/>
      <w:pPr>
        <w:tabs>
          <w:tab w:val="num" w:pos="1440"/>
        </w:tabs>
        <w:ind w:left="1440" w:hanging="360"/>
      </w:pPr>
      <w:rPr>
        <w:rFonts w:ascii="Arial" w:hAnsi="Arial" w:hint="default"/>
      </w:rPr>
    </w:lvl>
    <w:lvl w:ilvl="2" w:tplc="A9580746" w:tentative="1">
      <w:start w:val="1"/>
      <w:numFmt w:val="bullet"/>
      <w:lvlText w:val="•"/>
      <w:lvlJc w:val="left"/>
      <w:pPr>
        <w:tabs>
          <w:tab w:val="num" w:pos="2160"/>
        </w:tabs>
        <w:ind w:left="2160" w:hanging="360"/>
      </w:pPr>
      <w:rPr>
        <w:rFonts w:ascii="Arial" w:hAnsi="Arial" w:hint="default"/>
      </w:rPr>
    </w:lvl>
    <w:lvl w:ilvl="3" w:tplc="4BE0301C" w:tentative="1">
      <w:start w:val="1"/>
      <w:numFmt w:val="bullet"/>
      <w:lvlText w:val="•"/>
      <w:lvlJc w:val="left"/>
      <w:pPr>
        <w:tabs>
          <w:tab w:val="num" w:pos="2880"/>
        </w:tabs>
        <w:ind w:left="2880" w:hanging="360"/>
      </w:pPr>
      <w:rPr>
        <w:rFonts w:ascii="Arial" w:hAnsi="Arial" w:hint="default"/>
      </w:rPr>
    </w:lvl>
    <w:lvl w:ilvl="4" w:tplc="28EC3FDC" w:tentative="1">
      <w:start w:val="1"/>
      <w:numFmt w:val="bullet"/>
      <w:lvlText w:val="•"/>
      <w:lvlJc w:val="left"/>
      <w:pPr>
        <w:tabs>
          <w:tab w:val="num" w:pos="3600"/>
        </w:tabs>
        <w:ind w:left="3600" w:hanging="360"/>
      </w:pPr>
      <w:rPr>
        <w:rFonts w:ascii="Arial" w:hAnsi="Arial" w:hint="default"/>
      </w:rPr>
    </w:lvl>
    <w:lvl w:ilvl="5" w:tplc="35AEAEA8" w:tentative="1">
      <w:start w:val="1"/>
      <w:numFmt w:val="bullet"/>
      <w:lvlText w:val="•"/>
      <w:lvlJc w:val="left"/>
      <w:pPr>
        <w:tabs>
          <w:tab w:val="num" w:pos="4320"/>
        </w:tabs>
        <w:ind w:left="4320" w:hanging="360"/>
      </w:pPr>
      <w:rPr>
        <w:rFonts w:ascii="Arial" w:hAnsi="Arial" w:hint="default"/>
      </w:rPr>
    </w:lvl>
    <w:lvl w:ilvl="6" w:tplc="FCE0A32C" w:tentative="1">
      <w:start w:val="1"/>
      <w:numFmt w:val="bullet"/>
      <w:lvlText w:val="•"/>
      <w:lvlJc w:val="left"/>
      <w:pPr>
        <w:tabs>
          <w:tab w:val="num" w:pos="5040"/>
        </w:tabs>
        <w:ind w:left="5040" w:hanging="360"/>
      </w:pPr>
      <w:rPr>
        <w:rFonts w:ascii="Arial" w:hAnsi="Arial" w:hint="default"/>
      </w:rPr>
    </w:lvl>
    <w:lvl w:ilvl="7" w:tplc="37F04272" w:tentative="1">
      <w:start w:val="1"/>
      <w:numFmt w:val="bullet"/>
      <w:lvlText w:val="•"/>
      <w:lvlJc w:val="left"/>
      <w:pPr>
        <w:tabs>
          <w:tab w:val="num" w:pos="5760"/>
        </w:tabs>
        <w:ind w:left="5760" w:hanging="360"/>
      </w:pPr>
      <w:rPr>
        <w:rFonts w:ascii="Arial" w:hAnsi="Arial" w:hint="default"/>
      </w:rPr>
    </w:lvl>
    <w:lvl w:ilvl="8" w:tplc="80A80B6A" w:tentative="1">
      <w:start w:val="1"/>
      <w:numFmt w:val="bullet"/>
      <w:lvlText w:val="•"/>
      <w:lvlJc w:val="left"/>
      <w:pPr>
        <w:tabs>
          <w:tab w:val="num" w:pos="6480"/>
        </w:tabs>
        <w:ind w:left="6480" w:hanging="360"/>
      </w:pPr>
      <w:rPr>
        <w:rFonts w:ascii="Arial" w:hAnsi="Arial" w:hint="default"/>
      </w:rPr>
    </w:lvl>
  </w:abstractNum>
  <w:num w:numId="1" w16cid:durableId="1928998699">
    <w:abstractNumId w:val="1"/>
  </w:num>
  <w:num w:numId="2" w16cid:durableId="1585335861">
    <w:abstractNumId w:val="2"/>
  </w:num>
  <w:num w:numId="3" w16cid:durableId="41248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22"/>
    <w:rsid w:val="00001902"/>
    <w:rsid w:val="000445CF"/>
    <w:rsid w:val="00051B90"/>
    <w:rsid w:val="00053AD4"/>
    <w:rsid w:val="000C5C67"/>
    <w:rsid w:val="00250817"/>
    <w:rsid w:val="0025702B"/>
    <w:rsid w:val="002610B1"/>
    <w:rsid w:val="002A3ADF"/>
    <w:rsid w:val="003622B8"/>
    <w:rsid w:val="003D1FF3"/>
    <w:rsid w:val="004D1C61"/>
    <w:rsid w:val="00503932"/>
    <w:rsid w:val="00544028"/>
    <w:rsid w:val="005C6884"/>
    <w:rsid w:val="00652B74"/>
    <w:rsid w:val="0066421D"/>
    <w:rsid w:val="006A7DEC"/>
    <w:rsid w:val="006D59B9"/>
    <w:rsid w:val="00753B1C"/>
    <w:rsid w:val="007E35F5"/>
    <w:rsid w:val="008F4349"/>
    <w:rsid w:val="00A80922"/>
    <w:rsid w:val="00AB2369"/>
    <w:rsid w:val="00AE08D3"/>
    <w:rsid w:val="00AF1E9F"/>
    <w:rsid w:val="00AF5BCF"/>
    <w:rsid w:val="00B044F7"/>
    <w:rsid w:val="00B42C0E"/>
    <w:rsid w:val="00B75319"/>
    <w:rsid w:val="00B972AA"/>
    <w:rsid w:val="00C16919"/>
    <w:rsid w:val="00C751FA"/>
    <w:rsid w:val="00D84C0D"/>
    <w:rsid w:val="00FA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26E17"/>
  <w15:chartTrackingRefBased/>
  <w15:docId w15:val="{7ED6B5F3-3D10-4BF6-8BB8-5DEACA69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DEC"/>
    <w:pPr>
      <w:ind w:left="720"/>
      <w:contextualSpacing/>
    </w:pPr>
  </w:style>
  <w:style w:type="character" w:styleId="Hyperlink">
    <w:name w:val="Hyperlink"/>
    <w:basedOn w:val="DefaultParagraphFont"/>
    <w:uiPriority w:val="99"/>
    <w:unhideWhenUsed/>
    <w:rsid w:val="002A3ADF"/>
    <w:rPr>
      <w:color w:val="0563C1" w:themeColor="hyperlink"/>
      <w:u w:val="single"/>
    </w:rPr>
  </w:style>
  <w:style w:type="paragraph" w:styleId="Header">
    <w:name w:val="header"/>
    <w:basedOn w:val="Normal"/>
    <w:link w:val="HeaderChar"/>
    <w:uiPriority w:val="99"/>
    <w:unhideWhenUsed/>
    <w:rsid w:val="00053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AD4"/>
  </w:style>
  <w:style w:type="paragraph" w:styleId="Footer">
    <w:name w:val="footer"/>
    <w:basedOn w:val="Normal"/>
    <w:link w:val="FooterChar"/>
    <w:uiPriority w:val="99"/>
    <w:unhideWhenUsed/>
    <w:rsid w:val="00053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4D9472DBFCF4BA920B9A43FC2F248" ma:contentTypeVersion="6" ma:contentTypeDescription="Create a new document." ma:contentTypeScope="" ma:versionID="8549c557c20a463b724ffd9297121252">
  <xsd:schema xmlns:xsd="http://www.w3.org/2001/XMLSchema" xmlns:xs="http://www.w3.org/2001/XMLSchema" xmlns:p="http://schemas.microsoft.com/office/2006/metadata/properties" xmlns:ns2="f950ae56-9c5d-40f6-a68d-be55e515035f" xmlns:ns3="61b984fd-542b-431b-8233-4865f21eb28a" targetNamespace="http://schemas.microsoft.com/office/2006/metadata/properties" ma:root="true" ma:fieldsID="e06c2b2e9912d1825d30aebe2cc773a8" ns2:_="" ns3:_="">
    <xsd:import namespace="f950ae56-9c5d-40f6-a68d-be55e515035f"/>
    <xsd:import namespace="61b984fd-542b-431b-8233-4865f21eb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0ae56-9c5d-40f6-a68d-be55e5150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984fd-542b-431b-8233-4865f21eb2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9C2B6-BA8C-4C55-83F9-8E17C50001EC}"/>
</file>

<file path=customXml/itemProps2.xml><?xml version="1.0" encoding="utf-8"?>
<ds:datastoreItem xmlns:ds="http://schemas.openxmlformats.org/officeDocument/2006/customXml" ds:itemID="{F07F6D51-A84E-4F40-8EF1-DED0CD5BB730}"/>
</file>

<file path=customXml/itemProps3.xml><?xml version="1.0" encoding="utf-8"?>
<ds:datastoreItem xmlns:ds="http://schemas.openxmlformats.org/officeDocument/2006/customXml" ds:itemID="{28D94890-3FD1-420F-8601-58F694064FB7}"/>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Renesas Electronics Europe</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Todd</dc:creator>
  <cp:keywords/>
  <dc:description/>
  <cp:lastModifiedBy>Noemi Fabian</cp:lastModifiedBy>
  <cp:revision>2</cp:revision>
  <dcterms:created xsi:type="dcterms:W3CDTF">2024-08-27T13:23:00Z</dcterms:created>
  <dcterms:modified xsi:type="dcterms:W3CDTF">2024-08-27T13:23:00Z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0x010100B4E4D9472DBFCF4BA920B9A43FC2F248</vt:lpwstr>
  </property>
</Properties>
</file>